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4AFFD7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A547B" w:rsidRPr="00BA547B">
        <w:rPr>
          <w:rFonts w:ascii="Verdana" w:hAnsi="Verdana"/>
          <w:b/>
          <w:bCs/>
          <w:i/>
          <w:iCs/>
        </w:rPr>
        <w:t>Elektrické revize sdělovacího a zabezpečovacího zařízení v obvodu OŘ Hradec Králové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BA54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BA54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BA54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8F9B5" w14:textId="38898C7C" w:rsidR="00BA547B" w:rsidRDefault="00BA547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FDF49EA" wp14:editId="117AF5D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56691425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43F766" w14:textId="2C76D73A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F49E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A43F766" w14:textId="2C76D73A" w:rsidR="00BA547B" w:rsidRPr="00BA547B" w:rsidRDefault="00BA547B" w:rsidP="00BA547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A547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756A571" w:rsidR="00F1715C" w:rsidRPr="00B8518B" w:rsidRDefault="00BA547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72158F2E" wp14:editId="5D58182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936873418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D5697B" w14:textId="4E3C4583" w:rsidR="00BA547B" w:rsidRPr="00BA547B" w:rsidRDefault="00BA547B" w:rsidP="00BA547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A547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2158F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18D5697B" w14:textId="4E3C4583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BBFE5D" w:rsidR="00C715B9" w:rsidRDefault="00BA547B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E1A08F4" wp14:editId="7DED3673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421306218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3F878C" w14:textId="743FFA5F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A08F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643F878C" w14:textId="743FFA5F" w:rsidR="00BA547B" w:rsidRPr="00BA547B" w:rsidRDefault="00BA547B" w:rsidP="00BA547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A547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551C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547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73551C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92</TotalTime>
  <Pages>1</Pages>
  <Words>482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191c9f6a,5d6536ca,37d78dca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